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0784F" w14:textId="640FA669" w:rsidR="00332C3C" w:rsidRPr="00835075" w:rsidRDefault="00835075" w:rsidP="00825C56">
      <w:pPr>
        <w:jc w:val="center"/>
        <w:rPr>
          <w:rFonts w:ascii="Tw Cen MT" w:hAnsi="Tw Cen MT"/>
          <w:sz w:val="32"/>
          <w:szCs w:val="32"/>
        </w:rPr>
      </w:pPr>
      <w:r>
        <w:rPr>
          <w:rFonts w:ascii="Tw Cen MT" w:hAnsi="Tw Cen MT"/>
          <w:sz w:val="32"/>
          <w:szCs w:val="32"/>
        </w:rPr>
        <w:t>HOLY NAME OF MARY - MAPLEWOOD</w:t>
      </w:r>
    </w:p>
    <w:p w14:paraId="26333D3B" w14:textId="3CD08C59" w:rsidR="00825C56" w:rsidRPr="00835075" w:rsidRDefault="00825C56" w:rsidP="00825C56">
      <w:pPr>
        <w:jc w:val="center"/>
        <w:rPr>
          <w:rFonts w:ascii="Tw Cen MT" w:hAnsi="Tw Cen MT"/>
          <w:sz w:val="32"/>
          <w:szCs w:val="32"/>
        </w:rPr>
      </w:pPr>
      <w:r w:rsidRPr="00835075">
        <w:rPr>
          <w:rFonts w:ascii="Tw Cen MT" w:hAnsi="Tw Cen MT"/>
          <w:sz w:val="32"/>
          <w:szCs w:val="32"/>
        </w:rPr>
        <w:t>C</w:t>
      </w:r>
      <w:r w:rsidR="00835075">
        <w:rPr>
          <w:rFonts w:ascii="Tw Cen MT" w:hAnsi="Tw Cen MT"/>
          <w:sz w:val="32"/>
          <w:szCs w:val="32"/>
        </w:rPr>
        <w:t>EMETERY POLICIES</w:t>
      </w:r>
    </w:p>
    <w:p w14:paraId="3E956F04" w14:textId="05D0B403" w:rsidR="00825C56" w:rsidRDefault="00825C56" w:rsidP="00825C56">
      <w:pPr>
        <w:jc w:val="center"/>
        <w:rPr>
          <w:rFonts w:ascii="Tw Cen MT" w:hAnsi="Tw Cen MT"/>
          <w:sz w:val="32"/>
          <w:szCs w:val="32"/>
        </w:rPr>
      </w:pPr>
    </w:p>
    <w:p w14:paraId="2FA6618E" w14:textId="375F3DA9" w:rsidR="00825C56" w:rsidRDefault="00825C56" w:rsidP="00825C56">
      <w:pPr>
        <w:rPr>
          <w:rFonts w:ascii="Tw Cen MT" w:hAnsi="Tw Cen MT"/>
          <w:sz w:val="32"/>
          <w:szCs w:val="32"/>
        </w:rPr>
      </w:pPr>
      <w:r>
        <w:rPr>
          <w:rFonts w:ascii="Tw Cen MT" w:hAnsi="Tw Cen MT"/>
          <w:sz w:val="32"/>
          <w:szCs w:val="32"/>
          <w:u w:val="single"/>
        </w:rPr>
        <w:t>PLANTINGS:</w:t>
      </w:r>
      <w:r>
        <w:rPr>
          <w:rFonts w:ascii="Tw Cen MT" w:hAnsi="Tw Cen MT"/>
          <w:sz w:val="32"/>
          <w:szCs w:val="32"/>
        </w:rPr>
        <w:t xml:space="preserve"> Planting of trees, shrubs, and plants is NOT permitted. Wooden crosses, wire or artificial ornaments shall NOT be permitted. All existing trees and shrubbery shall be evaluated at each spring clean-up.</w:t>
      </w:r>
    </w:p>
    <w:p w14:paraId="5BCD5170" w14:textId="77777777" w:rsidR="00B22B79" w:rsidRDefault="00B22B79" w:rsidP="00825C56">
      <w:pPr>
        <w:rPr>
          <w:rFonts w:ascii="Tw Cen MT" w:hAnsi="Tw Cen MT"/>
          <w:sz w:val="32"/>
          <w:szCs w:val="32"/>
        </w:rPr>
      </w:pPr>
    </w:p>
    <w:p w14:paraId="32969C79" w14:textId="6EBA15BE" w:rsidR="00825C56" w:rsidRDefault="00825C56" w:rsidP="00825C56">
      <w:pPr>
        <w:rPr>
          <w:rFonts w:ascii="Tw Cen MT" w:hAnsi="Tw Cen MT"/>
          <w:sz w:val="32"/>
          <w:szCs w:val="32"/>
        </w:rPr>
      </w:pPr>
      <w:r>
        <w:rPr>
          <w:rFonts w:ascii="Tw Cen MT" w:hAnsi="Tw Cen MT"/>
          <w:sz w:val="32"/>
          <w:szCs w:val="32"/>
          <w:u w:val="single"/>
        </w:rPr>
        <w:t>DECORATIONS:</w:t>
      </w:r>
      <w:r>
        <w:rPr>
          <w:rFonts w:ascii="Tw Cen MT" w:hAnsi="Tw Cen MT"/>
          <w:sz w:val="32"/>
          <w:szCs w:val="32"/>
        </w:rPr>
        <w:t xml:space="preserve"> All decorations must be displayed at the ends of the gravestone, suspended on a shepherd staff or secured to the gravestone so as not to interfere with lawn mowing.</w:t>
      </w:r>
      <w:r w:rsidR="00B22B79">
        <w:rPr>
          <w:rFonts w:ascii="Tw Cen MT" w:hAnsi="Tw Cen MT"/>
          <w:sz w:val="32"/>
          <w:szCs w:val="32"/>
        </w:rPr>
        <w:t xml:space="preserve"> Cemetery caretakers will remove all decorations after designated dates if not removed by the family. Winter decorations October 15</w:t>
      </w:r>
      <w:r w:rsidR="00B22B79" w:rsidRPr="00B22B79">
        <w:rPr>
          <w:rFonts w:ascii="Tw Cen MT" w:hAnsi="Tw Cen MT"/>
          <w:sz w:val="32"/>
          <w:szCs w:val="32"/>
          <w:vertAlign w:val="superscript"/>
        </w:rPr>
        <w:t>th</w:t>
      </w:r>
      <w:r w:rsidR="00B22B79">
        <w:rPr>
          <w:rFonts w:ascii="Tw Cen MT" w:hAnsi="Tw Cen MT"/>
          <w:sz w:val="32"/>
          <w:szCs w:val="32"/>
        </w:rPr>
        <w:t>-April 1</w:t>
      </w:r>
      <w:r w:rsidR="00B22B79" w:rsidRPr="00B22B79">
        <w:rPr>
          <w:rFonts w:ascii="Tw Cen MT" w:hAnsi="Tw Cen MT"/>
          <w:sz w:val="32"/>
          <w:szCs w:val="32"/>
          <w:vertAlign w:val="superscript"/>
        </w:rPr>
        <w:t>st</w:t>
      </w:r>
      <w:r w:rsidR="00B22B79">
        <w:rPr>
          <w:rFonts w:ascii="Tw Cen MT" w:hAnsi="Tw Cen MT"/>
          <w:sz w:val="32"/>
          <w:szCs w:val="32"/>
        </w:rPr>
        <w:t xml:space="preserve"> and Summer decorations April 1</w:t>
      </w:r>
      <w:r w:rsidR="00B22B79" w:rsidRPr="00B22B79">
        <w:rPr>
          <w:rFonts w:ascii="Tw Cen MT" w:hAnsi="Tw Cen MT"/>
          <w:sz w:val="32"/>
          <w:szCs w:val="32"/>
          <w:vertAlign w:val="superscript"/>
        </w:rPr>
        <w:t>st</w:t>
      </w:r>
      <w:r w:rsidR="00B22B79">
        <w:rPr>
          <w:rFonts w:ascii="Tw Cen MT" w:hAnsi="Tw Cen MT"/>
          <w:sz w:val="32"/>
          <w:szCs w:val="32"/>
        </w:rPr>
        <w:t>-October 15</w:t>
      </w:r>
      <w:r w:rsidR="00B22B79" w:rsidRPr="00B22B79">
        <w:rPr>
          <w:rFonts w:ascii="Tw Cen MT" w:hAnsi="Tw Cen MT"/>
          <w:sz w:val="32"/>
          <w:szCs w:val="32"/>
          <w:vertAlign w:val="superscript"/>
        </w:rPr>
        <w:t>th</w:t>
      </w:r>
      <w:r w:rsidR="00B22B79">
        <w:rPr>
          <w:rFonts w:ascii="Tw Cen MT" w:hAnsi="Tw Cen MT"/>
          <w:sz w:val="32"/>
          <w:szCs w:val="32"/>
        </w:rPr>
        <w:t>.</w:t>
      </w:r>
    </w:p>
    <w:p w14:paraId="73E114FA" w14:textId="77777777" w:rsidR="00B22B79" w:rsidRDefault="00B22B79" w:rsidP="00825C56">
      <w:pPr>
        <w:rPr>
          <w:rFonts w:ascii="Tw Cen MT" w:hAnsi="Tw Cen MT"/>
          <w:sz w:val="32"/>
          <w:szCs w:val="32"/>
        </w:rPr>
      </w:pPr>
    </w:p>
    <w:p w14:paraId="03ED0B42" w14:textId="1CEEBDDF" w:rsidR="00825C56" w:rsidRDefault="00825C56" w:rsidP="00825C56">
      <w:pPr>
        <w:rPr>
          <w:rFonts w:ascii="Tw Cen MT" w:hAnsi="Tw Cen MT"/>
          <w:sz w:val="32"/>
          <w:szCs w:val="32"/>
        </w:rPr>
      </w:pPr>
      <w:r>
        <w:rPr>
          <w:rFonts w:ascii="Tw Cen MT" w:hAnsi="Tw Cen MT"/>
          <w:sz w:val="32"/>
          <w:szCs w:val="32"/>
          <w:u w:val="single"/>
        </w:rPr>
        <w:t>MONUMENT SLAB</w:t>
      </w:r>
      <w:r>
        <w:rPr>
          <w:rFonts w:ascii="Tw Cen MT" w:hAnsi="Tw Cen MT"/>
          <w:sz w:val="32"/>
          <w:szCs w:val="32"/>
        </w:rPr>
        <w:t>: The monument slab or base shall extend five inches beyond the monument on all four sides. Before installing slab, notify the Cemetery Committee for proper location.</w:t>
      </w:r>
    </w:p>
    <w:p w14:paraId="0DF6E204" w14:textId="77777777" w:rsidR="00B22B79" w:rsidRDefault="00B22B79" w:rsidP="00825C56">
      <w:pPr>
        <w:rPr>
          <w:rFonts w:ascii="Tw Cen MT" w:hAnsi="Tw Cen MT"/>
          <w:sz w:val="32"/>
          <w:szCs w:val="32"/>
        </w:rPr>
      </w:pPr>
    </w:p>
    <w:p w14:paraId="3994B0A9" w14:textId="53496A4D" w:rsidR="00825C56" w:rsidRDefault="00825C56" w:rsidP="00825C56">
      <w:pPr>
        <w:rPr>
          <w:rFonts w:ascii="Tw Cen MT" w:hAnsi="Tw Cen MT"/>
          <w:sz w:val="32"/>
          <w:szCs w:val="32"/>
        </w:rPr>
      </w:pPr>
      <w:r>
        <w:rPr>
          <w:rFonts w:ascii="Tw Cen MT" w:hAnsi="Tw Cen MT"/>
          <w:sz w:val="32"/>
          <w:szCs w:val="32"/>
          <w:u w:val="single"/>
        </w:rPr>
        <w:t>MONUMENTS:</w:t>
      </w:r>
      <w:r>
        <w:rPr>
          <w:rFonts w:ascii="Tw Cen MT" w:hAnsi="Tw Cen MT"/>
          <w:sz w:val="32"/>
          <w:szCs w:val="32"/>
        </w:rPr>
        <w:t xml:space="preserve"> All tipped or leaning monuments shall be righted within 1 year after proper notice. Monuments are the lot owner’s responsibility. Perpetual care provides the upkeep of the grounds only.</w:t>
      </w:r>
    </w:p>
    <w:p w14:paraId="427FE450" w14:textId="77777777" w:rsidR="00B22B79" w:rsidRDefault="00B22B79" w:rsidP="00825C56">
      <w:pPr>
        <w:rPr>
          <w:rFonts w:ascii="Tw Cen MT" w:hAnsi="Tw Cen MT"/>
          <w:sz w:val="32"/>
          <w:szCs w:val="32"/>
        </w:rPr>
      </w:pPr>
    </w:p>
    <w:p w14:paraId="0FA55A4B" w14:textId="3F66B0D2" w:rsidR="00825C56" w:rsidRDefault="00825C56" w:rsidP="00825C56">
      <w:pPr>
        <w:rPr>
          <w:rFonts w:ascii="Tw Cen MT" w:hAnsi="Tw Cen MT"/>
          <w:sz w:val="32"/>
          <w:szCs w:val="32"/>
        </w:rPr>
      </w:pPr>
      <w:r>
        <w:rPr>
          <w:rFonts w:ascii="Tw Cen MT" w:hAnsi="Tw Cen MT"/>
          <w:sz w:val="32"/>
          <w:szCs w:val="32"/>
          <w:u w:val="single"/>
        </w:rPr>
        <w:t>LOT SIZE:</w:t>
      </w:r>
      <w:r>
        <w:rPr>
          <w:rFonts w:ascii="Tw Cen MT" w:hAnsi="Tw Cen MT"/>
          <w:sz w:val="32"/>
          <w:szCs w:val="32"/>
        </w:rPr>
        <w:t xml:space="preserve"> All new lot sizes shall be 10 feet long and 8 feet wide. A grave size shall be 4 feet by 10 feet. There can be up to 2 burials per site for cremations.</w:t>
      </w:r>
    </w:p>
    <w:p w14:paraId="619A475F" w14:textId="77777777" w:rsidR="00B22B79" w:rsidRDefault="00B22B79" w:rsidP="00825C56">
      <w:pPr>
        <w:rPr>
          <w:rFonts w:ascii="Tw Cen MT" w:hAnsi="Tw Cen MT"/>
          <w:sz w:val="32"/>
          <w:szCs w:val="32"/>
        </w:rPr>
      </w:pPr>
    </w:p>
    <w:p w14:paraId="7A040491" w14:textId="46B840AF" w:rsidR="00825C56" w:rsidRDefault="00825C56" w:rsidP="00825C56">
      <w:pPr>
        <w:rPr>
          <w:rFonts w:ascii="Tw Cen MT" w:hAnsi="Tw Cen MT"/>
          <w:sz w:val="32"/>
          <w:szCs w:val="32"/>
        </w:rPr>
      </w:pPr>
      <w:r w:rsidRPr="00825C56">
        <w:rPr>
          <w:rFonts w:ascii="Tw Cen MT" w:hAnsi="Tw Cen MT"/>
          <w:sz w:val="32"/>
          <w:szCs w:val="32"/>
          <w:u w:val="single"/>
        </w:rPr>
        <w:t>PUCHASE OF GRAVE SITES:</w:t>
      </w:r>
      <w:r>
        <w:rPr>
          <w:rFonts w:ascii="Tw Cen MT" w:hAnsi="Tw Cen MT"/>
          <w:sz w:val="32"/>
          <w:szCs w:val="32"/>
        </w:rPr>
        <w:t xml:space="preserve"> The cost shall be $300.00 per grave for Parish members and $600.00 for Non-Parish memb</w:t>
      </w:r>
      <w:r w:rsidR="00B22B79">
        <w:rPr>
          <w:rFonts w:ascii="Tw Cen MT" w:hAnsi="Tw Cen MT"/>
          <w:sz w:val="32"/>
          <w:szCs w:val="32"/>
        </w:rPr>
        <w:t>ers.</w:t>
      </w:r>
    </w:p>
    <w:p w14:paraId="7BD91E6B" w14:textId="0F3DEECC" w:rsidR="00B22B79" w:rsidRDefault="00B22B79" w:rsidP="00B22B79">
      <w:pPr>
        <w:rPr>
          <w:rFonts w:ascii="Tw Cen MT" w:hAnsi="Tw Cen MT"/>
          <w:sz w:val="32"/>
          <w:szCs w:val="32"/>
        </w:rPr>
      </w:pPr>
      <w:r>
        <w:rPr>
          <w:rFonts w:ascii="Tw Cen MT" w:hAnsi="Tw Cen MT"/>
          <w:sz w:val="32"/>
          <w:szCs w:val="32"/>
          <w:u w:val="single"/>
        </w:rPr>
        <w:lastRenderedPageBreak/>
        <w:t>DIGGING OF GRAVES:</w:t>
      </w:r>
      <w:r>
        <w:rPr>
          <w:rFonts w:ascii="Tw Cen MT" w:hAnsi="Tw Cen MT"/>
          <w:sz w:val="32"/>
          <w:szCs w:val="32"/>
        </w:rPr>
        <w:t xml:space="preserve"> The cost for digging a grave shall be $600.00 and $250.00 for cremations. There may be an additional charge for winter burial. Opening and closing of burial lots will be allowed by authorized parties only.</w:t>
      </w:r>
    </w:p>
    <w:p w14:paraId="55FEB73D" w14:textId="27C882AB" w:rsidR="00B22B79" w:rsidRDefault="00B22B79" w:rsidP="00B22B79">
      <w:pPr>
        <w:rPr>
          <w:rFonts w:ascii="Tw Cen MT" w:hAnsi="Tw Cen MT"/>
          <w:sz w:val="32"/>
          <w:szCs w:val="32"/>
        </w:rPr>
      </w:pPr>
    </w:p>
    <w:p w14:paraId="524995FD" w14:textId="76B0F49B" w:rsidR="00B22B79" w:rsidRDefault="00B22B79" w:rsidP="00B22B79">
      <w:pPr>
        <w:rPr>
          <w:rFonts w:ascii="Tw Cen MT" w:hAnsi="Tw Cen MT"/>
          <w:sz w:val="32"/>
          <w:szCs w:val="32"/>
        </w:rPr>
      </w:pPr>
    </w:p>
    <w:p w14:paraId="7DA4CA21" w14:textId="35EB3C84" w:rsidR="00B22B79" w:rsidRDefault="00B22B79" w:rsidP="00B22B79">
      <w:pPr>
        <w:rPr>
          <w:rFonts w:ascii="Tw Cen MT" w:hAnsi="Tw Cen MT"/>
          <w:sz w:val="32"/>
          <w:szCs w:val="32"/>
        </w:rPr>
      </w:pPr>
    </w:p>
    <w:p w14:paraId="1C7D566B" w14:textId="77777777" w:rsidR="00B22B79" w:rsidRDefault="00B22B79" w:rsidP="00B22B79">
      <w:pPr>
        <w:rPr>
          <w:rFonts w:ascii="Tw Cen MT" w:hAnsi="Tw Cen MT"/>
          <w:sz w:val="32"/>
          <w:szCs w:val="32"/>
        </w:rPr>
      </w:pPr>
    </w:p>
    <w:p w14:paraId="201402C2" w14:textId="3AF72BFC" w:rsidR="00B22B79" w:rsidRDefault="00B22B79" w:rsidP="00B22B79">
      <w:pPr>
        <w:jc w:val="center"/>
        <w:rPr>
          <w:rFonts w:ascii="Tw Cen MT" w:hAnsi="Tw Cen MT"/>
          <w:sz w:val="32"/>
          <w:szCs w:val="32"/>
        </w:rPr>
      </w:pPr>
      <w:r>
        <w:rPr>
          <w:rFonts w:ascii="Tw Cen MT" w:hAnsi="Tw Cen MT"/>
          <w:sz w:val="32"/>
          <w:szCs w:val="32"/>
        </w:rPr>
        <w:t>THE CEMETERY COMMITTEE IS RESPONSIBLE FOR THE MANAGEMENT AND CONTROL OF THE CEMETERY. MEMBERS ARE LISTED BELOW.</w:t>
      </w:r>
    </w:p>
    <w:p w14:paraId="7443D85E" w14:textId="69D076BF" w:rsidR="00B22B79" w:rsidRDefault="00B22B79" w:rsidP="00B22B79">
      <w:pPr>
        <w:jc w:val="center"/>
        <w:rPr>
          <w:rFonts w:ascii="Tw Cen MT" w:hAnsi="Tw Cen MT"/>
          <w:sz w:val="32"/>
          <w:szCs w:val="32"/>
        </w:rPr>
      </w:pPr>
    </w:p>
    <w:p w14:paraId="7D686D1A" w14:textId="132FC6E4" w:rsidR="00B22B79" w:rsidRDefault="00B22B79" w:rsidP="000421FE">
      <w:pPr>
        <w:rPr>
          <w:rFonts w:ascii="Tw Cen MT" w:hAnsi="Tw Cen MT"/>
          <w:sz w:val="32"/>
          <w:szCs w:val="32"/>
        </w:rPr>
      </w:pPr>
      <w:r>
        <w:rPr>
          <w:rFonts w:ascii="Tw Cen MT" w:hAnsi="Tw Cen MT"/>
          <w:sz w:val="32"/>
          <w:szCs w:val="32"/>
        </w:rPr>
        <w:t xml:space="preserve">      </w:t>
      </w:r>
      <w:r w:rsidR="000421FE">
        <w:rPr>
          <w:rFonts w:ascii="Tw Cen MT" w:hAnsi="Tw Cen MT"/>
          <w:sz w:val="32"/>
          <w:szCs w:val="32"/>
        </w:rPr>
        <w:t xml:space="preserve">  </w:t>
      </w:r>
      <w:r>
        <w:rPr>
          <w:rFonts w:ascii="Tw Cen MT" w:hAnsi="Tw Cen MT"/>
          <w:sz w:val="32"/>
          <w:szCs w:val="32"/>
        </w:rPr>
        <w:t>Joe Kerscher………920-856-6551 (Contact Person)</w:t>
      </w:r>
    </w:p>
    <w:p w14:paraId="3BCC1EFC" w14:textId="35F59837" w:rsidR="00B22B79" w:rsidRDefault="000421FE" w:rsidP="000421FE">
      <w:pPr>
        <w:rPr>
          <w:rFonts w:ascii="Tw Cen MT" w:hAnsi="Tw Cen MT"/>
          <w:sz w:val="32"/>
          <w:szCs w:val="32"/>
        </w:rPr>
      </w:pPr>
      <w:r>
        <w:rPr>
          <w:rFonts w:ascii="Tw Cen MT" w:hAnsi="Tw Cen MT"/>
          <w:sz w:val="32"/>
          <w:szCs w:val="32"/>
        </w:rPr>
        <w:t xml:space="preserve">        </w:t>
      </w:r>
      <w:r w:rsidR="00B22B79">
        <w:rPr>
          <w:rFonts w:ascii="Tw Cen MT" w:hAnsi="Tw Cen MT"/>
          <w:sz w:val="32"/>
          <w:szCs w:val="32"/>
        </w:rPr>
        <w:t>Roger Kinnard…….920-743-5188</w:t>
      </w:r>
    </w:p>
    <w:p w14:paraId="178F430C" w14:textId="500B224C" w:rsidR="00B22B79" w:rsidRDefault="000421FE" w:rsidP="000421FE">
      <w:pPr>
        <w:rPr>
          <w:rFonts w:ascii="Tw Cen MT" w:hAnsi="Tw Cen MT"/>
          <w:sz w:val="32"/>
          <w:szCs w:val="32"/>
        </w:rPr>
      </w:pPr>
      <w:r>
        <w:rPr>
          <w:rFonts w:ascii="Tw Cen MT" w:hAnsi="Tw Cen MT"/>
          <w:sz w:val="32"/>
          <w:szCs w:val="32"/>
        </w:rPr>
        <w:t xml:space="preserve">        </w:t>
      </w:r>
      <w:r w:rsidR="00B22B79">
        <w:rPr>
          <w:rFonts w:ascii="Tw Cen MT" w:hAnsi="Tw Cen MT"/>
          <w:sz w:val="32"/>
          <w:szCs w:val="32"/>
        </w:rPr>
        <w:t>Rick Rankin………...920-856-6526</w:t>
      </w:r>
    </w:p>
    <w:p w14:paraId="7E6F4DEB" w14:textId="2A37B94A" w:rsidR="00B22B79" w:rsidRDefault="000421FE" w:rsidP="000421FE">
      <w:pPr>
        <w:rPr>
          <w:rFonts w:ascii="Tw Cen MT" w:hAnsi="Tw Cen MT"/>
          <w:sz w:val="32"/>
          <w:szCs w:val="32"/>
        </w:rPr>
      </w:pPr>
      <w:r>
        <w:rPr>
          <w:rFonts w:ascii="Tw Cen MT" w:hAnsi="Tw Cen MT"/>
          <w:sz w:val="32"/>
          <w:szCs w:val="32"/>
        </w:rPr>
        <w:t xml:space="preserve">        </w:t>
      </w:r>
      <w:r w:rsidR="00B22B79">
        <w:rPr>
          <w:rFonts w:ascii="Tw Cen MT" w:hAnsi="Tw Cen MT"/>
          <w:sz w:val="32"/>
          <w:szCs w:val="32"/>
        </w:rPr>
        <w:t>Karen Franda……..920-493-7773</w:t>
      </w:r>
    </w:p>
    <w:p w14:paraId="063081FA" w14:textId="77777777" w:rsidR="00B22B79" w:rsidRPr="00B22B79" w:rsidRDefault="00B22B79" w:rsidP="00B22B79">
      <w:pPr>
        <w:jc w:val="both"/>
        <w:rPr>
          <w:rFonts w:ascii="Tw Cen MT" w:hAnsi="Tw Cen MT"/>
          <w:sz w:val="32"/>
          <w:szCs w:val="32"/>
        </w:rPr>
      </w:pPr>
    </w:p>
    <w:sectPr w:rsidR="00B22B79" w:rsidRPr="00B22B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EA2A" w14:textId="77777777" w:rsidR="00BA2CD7" w:rsidRDefault="00BA2CD7" w:rsidP="004F6159">
      <w:pPr>
        <w:spacing w:after="0" w:line="240" w:lineRule="auto"/>
      </w:pPr>
      <w:r>
        <w:separator/>
      </w:r>
    </w:p>
  </w:endnote>
  <w:endnote w:type="continuationSeparator" w:id="0">
    <w:p w14:paraId="5D6AA0BD" w14:textId="77777777" w:rsidR="00BA2CD7" w:rsidRDefault="00BA2CD7" w:rsidP="004F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2CDE" w14:textId="77777777" w:rsidR="004F6159" w:rsidRDefault="004F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F567" w14:textId="64E9F73A" w:rsidR="004F6159" w:rsidRDefault="004F6159" w:rsidP="004F6159">
    <w:pPr>
      <w:pStyle w:val="Footer"/>
      <w:jc w:val="right"/>
    </w:pPr>
    <w:r>
      <w:t>February 13, 2020</w:t>
    </w:r>
    <w:bookmarkStart w:id="0" w:name="_GoBack"/>
    <w:bookmarkEnd w:id="0"/>
  </w:p>
  <w:p w14:paraId="5BD85943" w14:textId="77777777" w:rsidR="004F6159" w:rsidRDefault="004F6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0985" w14:textId="77777777" w:rsidR="004F6159" w:rsidRDefault="004F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DDBB" w14:textId="77777777" w:rsidR="00BA2CD7" w:rsidRDefault="00BA2CD7" w:rsidP="004F6159">
      <w:pPr>
        <w:spacing w:after="0" w:line="240" w:lineRule="auto"/>
      </w:pPr>
      <w:r>
        <w:separator/>
      </w:r>
    </w:p>
  </w:footnote>
  <w:footnote w:type="continuationSeparator" w:id="0">
    <w:p w14:paraId="588B5F02" w14:textId="77777777" w:rsidR="00BA2CD7" w:rsidRDefault="00BA2CD7" w:rsidP="004F6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9EB4" w14:textId="77777777" w:rsidR="004F6159" w:rsidRDefault="004F6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4B6D" w14:textId="77777777" w:rsidR="004F6159" w:rsidRDefault="004F6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812B" w14:textId="77777777" w:rsidR="004F6159" w:rsidRDefault="004F6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56"/>
    <w:rsid w:val="000421FE"/>
    <w:rsid w:val="00332C3C"/>
    <w:rsid w:val="004F6159"/>
    <w:rsid w:val="00825C56"/>
    <w:rsid w:val="00835075"/>
    <w:rsid w:val="00AC3E4C"/>
    <w:rsid w:val="00B22B79"/>
    <w:rsid w:val="00BA2CD7"/>
    <w:rsid w:val="00E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E1CC"/>
  <w15:chartTrackingRefBased/>
  <w15:docId w15:val="{04E96790-55D1-4619-81F2-EFFBCD8C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59"/>
  </w:style>
  <w:style w:type="paragraph" w:styleId="Footer">
    <w:name w:val="footer"/>
    <w:basedOn w:val="Normal"/>
    <w:link w:val="FooterChar"/>
    <w:uiPriority w:val="99"/>
    <w:unhideWhenUsed/>
    <w:rsid w:val="004F6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49C8-9A94-4D19-8877-09F8E9E4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Schmitz</dc:creator>
  <cp:keywords/>
  <dc:description/>
  <cp:lastModifiedBy>Ann Schmitz</cp:lastModifiedBy>
  <cp:revision>5</cp:revision>
  <cp:lastPrinted>2020-02-13T17:42:00Z</cp:lastPrinted>
  <dcterms:created xsi:type="dcterms:W3CDTF">2020-02-13T17:38:00Z</dcterms:created>
  <dcterms:modified xsi:type="dcterms:W3CDTF">2020-02-13T17:44:00Z</dcterms:modified>
</cp:coreProperties>
</file>